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F" w:rsidRPr="0060519F" w:rsidRDefault="00717175" w:rsidP="0071717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519F">
        <w:rPr>
          <w:rFonts w:ascii="Times New Roman" w:hAnsi="Times New Roman" w:cs="Times New Roman"/>
          <w:b/>
          <w:sz w:val="20"/>
          <w:szCs w:val="20"/>
        </w:rPr>
        <w:t>Sidney Community School District</w:t>
      </w:r>
    </w:p>
    <w:p w:rsidR="00717175" w:rsidRPr="0060519F" w:rsidRDefault="00717175" w:rsidP="0071717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519F">
        <w:rPr>
          <w:rFonts w:ascii="Times New Roman" w:hAnsi="Times New Roman" w:cs="Times New Roman"/>
          <w:b/>
          <w:sz w:val="20"/>
          <w:szCs w:val="20"/>
        </w:rPr>
        <w:t>Board of Directors Regular Meeting</w:t>
      </w:r>
    </w:p>
    <w:p w:rsidR="00717175" w:rsidRPr="0060519F" w:rsidRDefault="00717175" w:rsidP="0071717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519F">
        <w:rPr>
          <w:rFonts w:ascii="Times New Roman" w:hAnsi="Times New Roman" w:cs="Times New Roman"/>
          <w:b/>
          <w:sz w:val="20"/>
          <w:szCs w:val="20"/>
        </w:rPr>
        <w:t xml:space="preserve">April 15, 2019   6:30 </w:t>
      </w:r>
      <w:proofErr w:type="gramStart"/>
      <w:r w:rsidRPr="0060519F">
        <w:rPr>
          <w:rFonts w:ascii="Times New Roman" w:hAnsi="Times New Roman" w:cs="Times New Roman"/>
          <w:b/>
          <w:sz w:val="20"/>
          <w:szCs w:val="20"/>
        </w:rPr>
        <w:t>pm  2754</w:t>
      </w:r>
      <w:proofErr w:type="gramEnd"/>
      <w:r w:rsidRPr="0060519F">
        <w:rPr>
          <w:rFonts w:ascii="Times New Roman" w:hAnsi="Times New Roman" w:cs="Times New Roman"/>
          <w:b/>
          <w:sz w:val="20"/>
          <w:szCs w:val="20"/>
        </w:rPr>
        <w:t xml:space="preserve"> Knox Road</w:t>
      </w:r>
    </w:p>
    <w:p w:rsidR="00717175" w:rsidRPr="0060519F" w:rsidRDefault="00717175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Call meeting to order and determine quorum</w:t>
      </w:r>
    </w:p>
    <w:p w:rsidR="00717175" w:rsidRPr="0060519F" w:rsidRDefault="00717175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Meeting was called to order by President Erika Graham at 6:30 pm. Directors present were Erika Graham, Mike Daly, Matt McLaren and Shad Smith. Director Alisha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arrived at 6:45 pm. Also present were Superintendent Tim Hood, Secondary Principal Kim Payne, Elementary Principal Shannon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Wehling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and Board Secretary Janet Lemrick.</w:t>
      </w:r>
    </w:p>
    <w:p w:rsidR="00717175" w:rsidRPr="0060519F" w:rsidRDefault="00717175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The Pledge of Allegiance was recited.</w:t>
      </w:r>
    </w:p>
    <w:p w:rsidR="00717175" w:rsidRPr="0060519F" w:rsidRDefault="004E5BD9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Recognition of guests and public comment</w:t>
      </w:r>
    </w:p>
    <w:p w:rsidR="004E5BD9" w:rsidRPr="0060519F" w:rsidRDefault="0090550D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There were nine</w:t>
      </w:r>
      <w:r w:rsidR="004E5BD9" w:rsidRPr="0060519F">
        <w:rPr>
          <w:rFonts w:ascii="Times New Roman" w:hAnsi="Times New Roman" w:cs="Times New Roman"/>
          <w:sz w:val="20"/>
          <w:szCs w:val="20"/>
        </w:rPr>
        <w:t xml:space="preserve"> guests present. </w:t>
      </w:r>
      <w:r w:rsidRPr="0060519F">
        <w:rPr>
          <w:rFonts w:ascii="Times New Roman" w:hAnsi="Times New Roman" w:cs="Times New Roman"/>
          <w:sz w:val="20"/>
          <w:szCs w:val="20"/>
        </w:rPr>
        <w:t xml:space="preserve">Troy Gorham representing the </w:t>
      </w:r>
      <w:r w:rsidR="00C36101" w:rsidRPr="0060519F">
        <w:rPr>
          <w:rFonts w:ascii="Times New Roman" w:hAnsi="Times New Roman" w:cs="Times New Roman"/>
          <w:sz w:val="20"/>
          <w:szCs w:val="20"/>
        </w:rPr>
        <w:t>Fire Department discussed new weight room equipment that will be installed</w:t>
      </w:r>
      <w:r w:rsidRPr="0060519F">
        <w:rPr>
          <w:rFonts w:ascii="Times New Roman" w:hAnsi="Times New Roman" w:cs="Times New Roman"/>
          <w:sz w:val="20"/>
          <w:szCs w:val="20"/>
        </w:rPr>
        <w:t xml:space="preserve"> at the community weight room. The equipment will be purchased using the Fremont County Endowment Grant awarded to the fire department for that purpose.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Approval of agenda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Motion to approve the consent agenda was made by Director Daly with second by Director Smith. Motion carried. Ayes 4 Nays 0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Reports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Mrs.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Wehling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presented the Elementary report.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Mrs. Payne presented the Secondary report.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Mr. Pat Barrett, Transportation Director, stated that the new van has arrived. Once paperwork is in place it will join the fleet.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Mr. Hood presented the Superintendent report.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·The Board was updated on negotiations with certified staff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·Voter surveys will be sent out. Once the Board has received input from the surveys, options for </w:t>
      </w:r>
      <w:proofErr w:type="gramStart"/>
      <w:r w:rsidRPr="0060519F">
        <w:rPr>
          <w:rFonts w:ascii="Times New Roman" w:hAnsi="Times New Roman" w:cs="Times New Roman"/>
          <w:sz w:val="20"/>
          <w:szCs w:val="20"/>
        </w:rPr>
        <w:t>the another</w:t>
      </w:r>
      <w:proofErr w:type="gramEnd"/>
      <w:r w:rsidRPr="0060519F">
        <w:rPr>
          <w:rFonts w:ascii="Times New Roman" w:hAnsi="Times New Roman" w:cs="Times New Roman"/>
          <w:sz w:val="20"/>
          <w:szCs w:val="20"/>
        </w:rPr>
        <w:t xml:space="preserve"> bond vote will be discussed.</w:t>
      </w:r>
    </w:p>
    <w:p w:rsidR="00997959" w:rsidRPr="0060519F" w:rsidRDefault="0099795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·School Resource Officer Ashton Luke presented the Board information on a Vaping Detection program.</w:t>
      </w:r>
      <w:r w:rsidR="00830200" w:rsidRPr="0060519F">
        <w:rPr>
          <w:rFonts w:ascii="Times New Roman" w:hAnsi="Times New Roman" w:cs="Times New Roman"/>
          <w:sz w:val="20"/>
          <w:szCs w:val="20"/>
        </w:rPr>
        <w:t xml:space="preserve"> Cost of the program would be split 50/50 with Fremont-Mills. Motion to purchase the Fly Sense Vaping program and software from </w:t>
      </w:r>
      <w:proofErr w:type="spellStart"/>
      <w:r w:rsidR="00830200" w:rsidRPr="0060519F">
        <w:rPr>
          <w:rFonts w:ascii="Times New Roman" w:hAnsi="Times New Roman" w:cs="Times New Roman"/>
          <w:sz w:val="20"/>
          <w:szCs w:val="20"/>
        </w:rPr>
        <w:t>Soter</w:t>
      </w:r>
      <w:proofErr w:type="spellEnd"/>
      <w:r w:rsidR="00830200" w:rsidRPr="0060519F">
        <w:rPr>
          <w:rFonts w:ascii="Times New Roman" w:hAnsi="Times New Roman" w:cs="Times New Roman"/>
          <w:sz w:val="20"/>
          <w:szCs w:val="20"/>
        </w:rPr>
        <w:t xml:space="preserve"> Technologies was made by Director Smith with second by Director McLaren. Motion carried. Ayes 5 Nays 0</w:t>
      </w:r>
    </w:p>
    <w:p w:rsidR="00830200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Discussion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Public Hearing 2019-20 School Calendar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President Graham opened the public hearing. There was no public comment. Motion to close the public hearing was made by Director Daly with second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>. Motion carried. Ayes 5 Nays 0 Motion carried.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Technology Update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Aaron Lang, Media Director, discussed the bids for student laptops for the 2019-20 school year.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Final Audit</w:t>
      </w:r>
    </w:p>
    <w:p w:rsidR="00900CAB" w:rsidRPr="0060519F" w:rsidRDefault="00900CA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Mr. Hood discussed the final audit report. The report is located in the Business Manager’s office for public information.</w:t>
      </w:r>
    </w:p>
    <w:p w:rsidR="00900CAB" w:rsidRPr="0060519F" w:rsidRDefault="00712DCE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Second Reading Board Policies</w:t>
      </w:r>
    </w:p>
    <w:p w:rsidR="00712DCE" w:rsidRPr="0060519F" w:rsidRDefault="00712DCE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Second reading of Board Policies 401.12, 401.12R1, 401.6, 401.7</w:t>
      </w:r>
      <w:proofErr w:type="gramStart"/>
      <w:r w:rsidRPr="0060519F">
        <w:rPr>
          <w:rFonts w:ascii="Times New Roman" w:hAnsi="Times New Roman" w:cs="Times New Roman"/>
          <w:sz w:val="20"/>
          <w:szCs w:val="20"/>
        </w:rPr>
        <w:t>,401.10</w:t>
      </w:r>
      <w:proofErr w:type="gramEnd"/>
      <w:r w:rsidRPr="0060519F">
        <w:rPr>
          <w:rFonts w:ascii="Times New Roman" w:hAnsi="Times New Roman" w:cs="Times New Roman"/>
          <w:sz w:val="20"/>
          <w:szCs w:val="20"/>
        </w:rPr>
        <w:t>, 504.3, 504.3R1,704.5, 705.4, 705.4R1, 712, 712R1, 905.1 was discussed.</w:t>
      </w:r>
    </w:p>
    <w:p w:rsidR="00712DCE" w:rsidRPr="0060519F" w:rsidRDefault="00DC3C6D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Menu Planning Software </w:t>
      </w:r>
      <w:bookmarkStart w:id="0" w:name="_GoBack"/>
      <w:bookmarkEnd w:id="0"/>
    </w:p>
    <w:p w:rsidR="00712DCE" w:rsidRPr="0060519F" w:rsidRDefault="00712DCE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Theresa Bryant, Nutrition Director, discussed the purchased of </w:t>
      </w:r>
      <w:r w:rsidR="00DB2889" w:rsidRPr="0060519F">
        <w:rPr>
          <w:rFonts w:ascii="Times New Roman" w:hAnsi="Times New Roman" w:cs="Times New Roman"/>
          <w:sz w:val="20"/>
          <w:szCs w:val="20"/>
        </w:rPr>
        <w:t>menu planning software that will provide ingredients and recipe training for meals that will meet the federal standards for school breakfast and lunch.</w:t>
      </w:r>
    </w:p>
    <w:p w:rsidR="00DB2889" w:rsidRPr="0060519F" w:rsidRDefault="00DB288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Sharing Agreements</w:t>
      </w:r>
    </w:p>
    <w:p w:rsidR="00DB2889" w:rsidRPr="0060519F" w:rsidRDefault="00DB288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Current sharing agreements with neighboring districts was discussed. Current contracts with Essex-Spanish; South Page-Spanish, TLC, Superintendent; East Mills- Media Specialist, Maintenance; Fremont Mills-Family Consumer Science, Elementary Art, Nurse, Secondary Art and Elementary Guidance; Shenandoah-Automotive</w:t>
      </w:r>
    </w:p>
    <w:p w:rsidR="00DB2889" w:rsidRPr="0060519F" w:rsidRDefault="00DB288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Tuition </w:t>
      </w:r>
      <w:proofErr w:type="gramStart"/>
      <w:r w:rsidRPr="0060519F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0519F">
        <w:rPr>
          <w:rFonts w:ascii="Times New Roman" w:hAnsi="Times New Roman" w:cs="Times New Roman"/>
          <w:sz w:val="20"/>
          <w:szCs w:val="20"/>
        </w:rPr>
        <w:t xml:space="preserve"> Agreement</w:t>
      </w:r>
    </w:p>
    <w:p w:rsidR="00DB2889" w:rsidRPr="0060519F" w:rsidRDefault="00DB2889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</w:r>
      <w:r w:rsidR="009910D7" w:rsidRPr="0060519F">
        <w:rPr>
          <w:rFonts w:ascii="Times New Roman" w:hAnsi="Times New Roman" w:cs="Times New Roman"/>
          <w:sz w:val="20"/>
          <w:szCs w:val="20"/>
        </w:rPr>
        <w:t>The 2019-20 tuition agreement with Hamburg was discussed.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60519F">
        <w:rPr>
          <w:rFonts w:ascii="Times New Roman" w:hAnsi="Times New Roman" w:cs="Times New Roman"/>
          <w:sz w:val="20"/>
          <w:szCs w:val="20"/>
          <w:u w:val="single"/>
        </w:rPr>
        <w:t>Action Items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Approval of the 2019-20 School Calendar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approve the 2019-20 School Calendar was made by Director McLaren with second by Director Daly. Motion carried. Ayes 5 Nays 0 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lastRenderedPageBreak/>
        <w:t xml:space="preserve">Approval of Technology 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award the bid for 400 student Chromebooks at $98,800 with buy back options for current laptops to 2ndGear was made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with second by Director Daly. Motion carried. Ayes 5 Nays 0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Approval of Final Audit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Motion to approve the 2017-18 audit was made by Director Daly with second by Director McLaren. Motion carried. Ayes 5 Nays 0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Approval of Board Policies</w:t>
      </w:r>
    </w:p>
    <w:p w:rsidR="009910D7" w:rsidRPr="0060519F" w:rsidRDefault="009910D7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</w:t>
      </w:r>
      <w:r w:rsidR="00B37640" w:rsidRPr="0060519F">
        <w:rPr>
          <w:rFonts w:ascii="Times New Roman" w:hAnsi="Times New Roman" w:cs="Times New Roman"/>
          <w:sz w:val="20"/>
          <w:szCs w:val="20"/>
        </w:rPr>
        <w:t>otion to approve board policies</w:t>
      </w:r>
      <w:r w:rsidRPr="0060519F">
        <w:rPr>
          <w:rFonts w:ascii="Times New Roman" w:hAnsi="Times New Roman" w:cs="Times New Roman"/>
          <w:sz w:val="20"/>
          <w:szCs w:val="20"/>
        </w:rPr>
        <w:t xml:space="preserve"> 401.12, 401.12R1, 401.6, 401.7</w:t>
      </w:r>
      <w:proofErr w:type="gramStart"/>
      <w:r w:rsidRPr="0060519F">
        <w:rPr>
          <w:rFonts w:ascii="Times New Roman" w:hAnsi="Times New Roman" w:cs="Times New Roman"/>
          <w:sz w:val="20"/>
          <w:szCs w:val="20"/>
        </w:rPr>
        <w:t>,401.10</w:t>
      </w:r>
      <w:proofErr w:type="gramEnd"/>
      <w:r w:rsidRPr="0060519F">
        <w:rPr>
          <w:rFonts w:ascii="Times New Roman" w:hAnsi="Times New Roman" w:cs="Times New Roman"/>
          <w:sz w:val="20"/>
          <w:szCs w:val="20"/>
        </w:rPr>
        <w:t>, 504.3, 504.3R1,704.5, 705.4, 705.4R1, 712, 712R1, 905.1</w:t>
      </w:r>
      <w:r w:rsidR="00B37640" w:rsidRPr="0060519F">
        <w:rPr>
          <w:rFonts w:ascii="Times New Roman" w:hAnsi="Times New Roman" w:cs="Times New Roman"/>
          <w:sz w:val="20"/>
          <w:szCs w:val="20"/>
        </w:rPr>
        <w:t xml:space="preserve"> was made by Director </w:t>
      </w:r>
      <w:proofErr w:type="spellStart"/>
      <w:r w:rsidR="00B37640"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="00B37640" w:rsidRPr="0060519F">
        <w:rPr>
          <w:rFonts w:ascii="Times New Roman" w:hAnsi="Times New Roman" w:cs="Times New Roman"/>
          <w:sz w:val="20"/>
          <w:szCs w:val="20"/>
        </w:rPr>
        <w:t xml:space="preserve"> with second by Director Daly. Motion carried. Ayes 5 Nays 0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Approval of Menu Planning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Motion to award the bid of $1300.00 to Mosaic Software from Heartland School Solutions for menu planning was made by Director McLaren with second by Director Smith. Motion carried. Ayes 5 Nays 0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Approval of 2019-20 Sharing Agreements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Motion to share Spanish instruction with Essex, pending the hire of instructor, was made by Director Daly with second by Director McLaren. Motion carried. Ayes 5 Nays 0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share Spanish, pending hire of instructor, TLC, pending district needs, Superintendent with South Page was made by Director McLaren with second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>. Motion carried. Ayes 5 Nays 0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Motion to share Media Specialist, and Maintenance with East Mills was made by Director McLaren with second by Director Daly. Motion carried. Ayes 5 Nays 0</w:t>
      </w:r>
    </w:p>
    <w:p w:rsidR="00B37640" w:rsidRPr="0060519F" w:rsidRDefault="00B37640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share Family Consumer Science, Elementary Art, Elementary Guidance, Secondary Art and Nurse with Fremont Mills was made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with second by Director McLaren. Motion carried. Ayes 5 Nays 0</w:t>
      </w:r>
    </w:p>
    <w:p w:rsidR="00B37640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Resignation of Personnel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accept with regrets the resignation of Jessica Crum, Elementary Para, was made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with second by Director McLaren. Motion carried. Ayes 5 Nays 0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Board Comments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had questions on follow up procedures for the recent bond results.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Celebrations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Congratulations to the following: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Noah Jorgenson setting new record in 800 m run and being selected as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KMALand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Athlete of the Week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Elise Chapman selected as National Qualifier in FCCLA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2A Solo/Small Ensemble ratings-Hannah Black </w:t>
      </w:r>
      <w:r w:rsidR="005534F6" w:rsidRPr="0060519F">
        <w:rPr>
          <w:rFonts w:ascii="Times New Roman" w:hAnsi="Times New Roman" w:cs="Times New Roman"/>
          <w:sz w:val="20"/>
          <w:szCs w:val="20"/>
        </w:rPr>
        <w:t>vocal</w:t>
      </w:r>
      <w:r w:rsidRPr="0060519F">
        <w:rPr>
          <w:rFonts w:ascii="Times New Roman" w:hAnsi="Times New Roman" w:cs="Times New Roman"/>
          <w:sz w:val="20"/>
          <w:szCs w:val="20"/>
        </w:rPr>
        <w:t xml:space="preserve"> solo II, Lea Howell vocal solo II, Sailor Lovet</w:t>
      </w:r>
      <w:r w:rsidR="00F23998">
        <w:rPr>
          <w:rFonts w:ascii="Times New Roman" w:hAnsi="Times New Roman" w:cs="Times New Roman"/>
          <w:sz w:val="20"/>
          <w:szCs w:val="20"/>
        </w:rPr>
        <w:t>t vocal solo II, Gillia</w:t>
      </w:r>
      <w:r w:rsidRPr="0060519F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Schoeder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and Dylan Lester vocal duet II, Jaden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Daffer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vocal solo I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FFA students helped Pork Producers serve a meal to families of the Hamburg flood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Zavadil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>, cast and crew successful performances of “Singing in the Rain”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Successful Career Fair Day with De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Moine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Adams as keynote speaker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Successful “Grand Event” book fair at the elementary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Widger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 xml:space="preserve"> and elementary student</w:t>
      </w:r>
      <w:r w:rsidR="00147BDB" w:rsidRPr="0060519F">
        <w:rPr>
          <w:rFonts w:ascii="Times New Roman" w:hAnsi="Times New Roman" w:cs="Times New Roman"/>
          <w:sz w:val="20"/>
          <w:szCs w:val="20"/>
        </w:rPr>
        <w:t>’</w:t>
      </w:r>
      <w:r w:rsidRPr="0060519F">
        <w:rPr>
          <w:rFonts w:ascii="Times New Roman" w:hAnsi="Times New Roman" w:cs="Times New Roman"/>
          <w:sz w:val="20"/>
          <w:szCs w:val="20"/>
        </w:rPr>
        <w:t xml:space="preserve">s successful </w:t>
      </w:r>
      <w:proofErr w:type="gramStart"/>
      <w:r w:rsidRPr="0060519F">
        <w:rPr>
          <w:rFonts w:ascii="Times New Roman" w:hAnsi="Times New Roman" w:cs="Times New Roman"/>
          <w:sz w:val="20"/>
          <w:szCs w:val="20"/>
        </w:rPr>
        <w:t>Spring</w:t>
      </w:r>
      <w:proofErr w:type="gramEnd"/>
      <w:r w:rsidRPr="0060519F">
        <w:rPr>
          <w:rFonts w:ascii="Times New Roman" w:hAnsi="Times New Roman" w:cs="Times New Roman"/>
          <w:sz w:val="20"/>
          <w:szCs w:val="20"/>
        </w:rPr>
        <w:t xml:space="preserve"> program</w:t>
      </w: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Junior-Senior Prom</w:t>
      </w:r>
    </w:p>
    <w:p w:rsidR="008E777C" w:rsidRPr="0060519F" w:rsidRDefault="00B2465D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Third Grade Water Game Jam 2019 sponsored by the Iowa Conservation Education Coalition. They were selected to participate through an Iowa STEM Innovation Grant from the Governor’s STEM Advisory Council.</w:t>
      </w:r>
    </w:p>
    <w:p w:rsidR="00B2465D" w:rsidRPr="0060519F" w:rsidRDefault="00B2465D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 xml:space="preserve">Corner Conference Art Show results: Sidney </w:t>
      </w:r>
      <w:r w:rsidR="00FD2D2C" w:rsidRPr="0060519F">
        <w:rPr>
          <w:rFonts w:ascii="Times New Roman" w:hAnsi="Times New Roman" w:cs="Times New Roman"/>
          <w:sz w:val="20"/>
          <w:szCs w:val="20"/>
        </w:rPr>
        <w:t>students received overall 31 1</w:t>
      </w:r>
      <w:r w:rsidR="00FD2D2C" w:rsidRPr="0060519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FD2D2C" w:rsidRPr="0060519F">
        <w:rPr>
          <w:rFonts w:ascii="Times New Roman" w:hAnsi="Times New Roman" w:cs="Times New Roman"/>
          <w:sz w:val="20"/>
          <w:szCs w:val="20"/>
        </w:rPr>
        <w:t xml:space="preserve"> place ribbons, 36 2</w:t>
      </w:r>
      <w:r w:rsidR="00FD2D2C" w:rsidRPr="0060519F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FD2D2C" w:rsidRPr="0060519F">
        <w:rPr>
          <w:rFonts w:ascii="Times New Roman" w:hAnsi="Times New Roman" w:cs="Times New Roman"/>
          <w:sz w:val="20"/>
          <w:szCs w:val="20"/>
        </w:rPr>
        <w:t xml:space="preserve"> place ribbons, 27 3</w:t>
      </w:r>
      <w:r w:rsidR="00FD2D2C" w:rsidRPr="0060519F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FD2D2C" w:rsidRPr="0060519F">
        <w:rPr>
          <w:rFonts w:ascii="Times New Roman" w:hAnsi="Times New Roman" w:cs="Times New Roman"/>
          <w:sz w:val="20"/>
          <w:szCs w:val="20"/>
        </w:rPr>
        <w:t xml:space="preserve"> place ribbons, 29 Honorable mention ribbons. Makenna </w:t>
      </w:r>
      <w:proofErr w:type="spellStart"/>
      <w:r w:rsidR="00FD2D2C" w:rsidRPr="0060519F">
        <w:rPr>
          <w:rFonts w:ascii="Times New Roman" w:hAnsi="Times New Roman" w:cs="Times New Roman"/>
          <w:sz w:val="20"/>
          <w:szCs w:val="20"/>
        </w:rPr>
        <w:t>Jarosz</w:t>
      </w:r>
      <w:proofErr w:type="spellEnd"/>
      <w:r w:rsidR="00FD2D2C" w:rsidRPr="0060519F">
        <w:rPr>
          <w:rFonts w:ascii="Times New Roman" w:hAnsi="Times New Roman" w:cs="Times New Roman"/>
          <w:sz w:val="20"/>
          <w:szCs w:val="20"/>
        </w:rPr>
        <w:t xml:space="preserve"> </w:t>
      </w:r>
      <w:r w:rsidR="00F23998" w:rsidRPr="0060519F">
        <w:rPr>
          <w:rFonts w:ascii="Times New Roman" w:hAnsi="Times New Roman" w:cs="Times New Roman"/>
          <w:sz w:val="20"/>
          <w:szCs w:val="20"/>
        </w:rPr>
        <w:t>received</w:t>
      </w:r>
      <w:r w:rsidR="00FD2D2C" w:rsidRPr="0060519F">
        <w:rPr>
          <w:rFonts w:ascii="Times New Roman" w:hAnsi="Times New Roman" w:cs="Times New Roman"/>
          <w:sz w:val="20"/>
          <w:szCs w:val="20"/>
        </w:rPr>
        <w:t xml:space="preserve"> Excellence in Art Award as well as Best of Show in Advanced Drawing Division.</w:t>
      </w:r>
    </w:p>
    <w:p w:rsidR="00147BDB" w:rsidRPr="0060519F" w:rsidRDefault="00147BD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Closed Session 21.5(e)</w:t>
      </w:r>
    </w:p>
    <w:p w:rsidR="00147BDB" w:rsidRPr="0060519F" w:rsidRDefault="00147BD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>This item was tabled.</w:t>
      </w:r>
    </w:p>
    <w:p w:rsidR="00147BDB" w:rsidRPr="0060519F" w:rsidRDefault="00147BD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>Adjournment</w:t>
      </w:r>
    </w:p>
    <w:p w:rsidR="00147BDB" w:rsidRPr="0060519F" w:rsidRDefault="00147BD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0519F">
        <w:rPr>
          <w:rFonts w:ascii="Times New Roman" w:hAnsi="Times New Roman" w:cs="Times New Roman"/>
          <w:sz w:val="20"/>
          <w:szCs w:val="20"/>
        </w:rPr>
        <w:tab/>
        <w:t xml:space="preserve">Motion to adjourn at 7:52 pm was made by Director Daly with second by Director </w:t>
      </w:r>
      <w:proofErr w:type="spellStart"/>
      <w:r w:rsidRPr="0060519F"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 w:rsidRPr="0060519F">
        <w:rPr>
          <w:rFonts w:ascii="Times New Roman" w:hAnsi="Times New Roman" w:cs="Times New Roman"/>
          <w:sz w:val="20"/>
          <w:szCs w:val="20"/>
        </w:rPr>
        <w:t>. Motion carried. Ayes 5 Nays 0</w:t>
      </w:r>
    </w:p>
    <w:p w:rsidR="00147BDB" w:rsidRDefault="00147BDB" w:rsidP="00147B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519F" w:rsidRDefault="0060519F" w:rsidP="00147B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0519F" w:rsidRDefault="0060519F" w:rsidP="00147BD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60519F" w:rsidRPr="0060519F" w:rsidRDefault="0060519F" w:rsidP="00147BD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President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Board Secretary</w:t>
      </w:r>
    </w:p>
    <w:p w:rsidR="00147BDB" w:rsidRPr="0060519F" w:rsidRDefault="00147BDB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777C" w:rsidRPr="0060519F" w:rsidRDefault="008E777C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0550D" w:rsidRPr="0060519F" w:rsidRDefault="0090550D" w:rsidP="0071717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90550D" w:rsidRPr="0060519F" w:rsidSect="0060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75"/>
    <w:rsid w:val="000B5BD3"/>
    <w:rsid w:val="00147BDB"/>
    <w:rsid w:val="004E5BD9"/>
    <w:rsid w:val="005534F6"/>
    <w:rsid w:val="0060519F"/>
    <w:rsid w:val="00712DCE"/>
    <w:rsid w:val="00717175"/>
    <w:rsid w:val="00830200"/>
    <w:rsid w:val="008E777C"/>
    <w:rsid w:val="00900CAB"/>
    <w:rsid w:val="0090550D"/>
    <w:rsid w:val="009910D7"/>
    <w:rsid w:val="00997959"/>
    <w:rsid w:val="00B2465D"/>
    <w:rsid w:val="00B37640"/>
    <w:rsid w:val="00C36101"/>
    <w:rsid w:val="00C66BFF"/>
    <w:rsid w:val="00DB2889"/>
    <w:rsid w:val="00DC3C6D"/>
    <w:rsid w:val="00F23998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AD8F-7783-42D2-B163-44A7A65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Lemrick</dc:creator>
  <cp:keywords/>
  <dc:description/>
  <cp:lastModifiedBy>Janet Lemrick</cp:lastModifiedBy>
  <cp:revision>6</cp:revision>
  <dcterms:created xsi:type="dcterms:W3CDTF">2019-04-17T19:43:00Z</dcterms:created>
  <dcterms:modified xsi:type="dcterms:W3CDTF">2019-04-17T19:47:00Z</dcterms:modified>
</cp:coreProperties>
</file>